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附件2</w:t>
      </w:r>
      <w:r>
        <w:rPr>
          <w:rFonts w:ascii="仿宋" w:hAnsi="仿宋" w:eastAsia="仿宋"/>
          <w:b/>
          <w:bCs/>
          <w:sz w:val="28"/>
          <w:szCs w:val="28"/>
        </w:rPr>
        <w:t>:</w:t>
      </w:r>
      <w:bookmarkStart w:id="0" w:name="_GoBack"/>
      <w:r>
        <w:rPr>
          <w:rFonts w:hint="eastAsia" w:ascii="仿宋" w:hAnsi="仿宋" w:eastAsia="仿宋"/>
          <w:b/>
          <w:bCs/>
          <w:sz w:val="28"/>
          <w:szCs w:val="28"/>
        </w:rPr>
        <w:t>决赛评审指标体系</w:t>
      </w:r>
      <w:bookmarkEnd w:id="0"/>
      <w:r>
        <w:rPr>
          <w:rFonts w:hint="eastAsia" w:ascii="仿宋" w:hAnsi="仿宋" w:eastAsia="仿宋"/>
          <w:b/>
          <w:bCs/>
          <w:sz w:val="28"/>
          <w:szCs w:val="28"/>
        </w:rPr>
        <w:t>：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1、主题契合度（15分）：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作品是否清晰地与大赛主题相关。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是否突出了绿色、低碳、智能等特点。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2、作品科学性（20分）：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作品是否基于坚实的科学基础。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是否合理应用了科学理论和工程原则。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是否综合考虑了相关领域的最新研究成果和技术进展。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3、作品创新性（25分）：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作品是否具有独特性和创新性。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是否提供了新颖的设计思路、方法或技术。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是否有与已有解决方案的明显差异和改进。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4</w:t>
      </w:r>
      <w:r>
        <w:rPr>
          <w:rFonts w:hint="eastAsia" w:ascii="仿宋" w:hAnsi="仿宋" w:eastAsia="仿宋"/>
          <w:b/>
          <w:bCs/>
          <w:sz w:val="28"/>
          <w:szCs w:val="28"/>
        </w:rPr>
        <w:t>、作品可行性和经济性（10分）：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作品是否在技术上可行。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是否考虑了实际制造和应用的可行性。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是否有明确的实施计划、成本估算以及经济效益的预期。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是否具备潜在的商业化机会和社会经济效益。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5</w:t>
      </w:r>
      <w:r>
        <w:rPr>
          <w:rFonts w:hint="eastAsia" w:ascii="仿宋" w:hAnsi="仿宋" w:eastAsia="仿宋"/>
          <w:b/>
          <w:bCs/>
          <w:sz w:val="28"/>
          <w:szCs w:val="28"/>
        </w:rPr>
        <w:t>、汇报和答辩现场表现（</w:t>
      </w:r>
      <w:r>
        <w:rPr>
          <w:rFonts w:ascii="仿宋" w:hAnsi="仿宋" w:eastAsia="仿宋"/>
          <w:b/>
          <w:bCs/>
          <w:sz w:val="28"/>
          <w:szCs w:val="28"/>
        </w:rPr>
        <w:t>30</w:t>
      </w:r>
      <w:r>
        <w:rPr>
          <w:rFonts w:hint="eastAsia" w:ascii="仿宋" w:hAnsi="仿宋" w:eastAsia="仿宋"/>
          <w:b/>
          <w:bCs/>
          <w:sz w:val="28"/>
          <w:szCs w:val="28"/>
        </w:rPr>
        <w:t>分）：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汇报过程是否</w:t>
      </w:r>
      <w:r>
        <w:rPr>
          <w:rFonts w:ascii="仿宋" w:hAnsi="仿宋" w:eastAsia="仿宋"/>
          <w:sz w:val="28"/>
          <w:szCs w:val="28"/>
        </w:rPr>
        <w:t>清楚、有条理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作品的质量是否高</w:t>
      </w:r>
      <w:r>
        <w:rPr>
          <w:rFonts w:hint="eastAsia" w:ascii="仿宋" w:hAnsi="仿宋" w:eastAsia="仿宋"/>
          <w:sz w:val="28"/>
          <w:szCs w:val="28"/>
        </w:rPr>
        <w:t>，是否</w:t>
      </w:r>
      <w:r>
        <w:rPr>
          <w:rFonts w:ascii="仿宋" w:hAnsi="仿宋" w:eastAsia="仿宋"/>
          <w:sz w:val="28"/>
          <w:szCs w:val="28"/>
        </w:rPr>
        <w:t>展示出专业水平和关注细节的程度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答辩过程</w:t>
      </w:r>
      <w:r>
        <w:rPr>
          <w:rFonts w:ascii="仿宋" w:hAnsi="仿宋" w:eastAsia="仿宋"/>
          <w:sz w:val="28"/>
          <w:szCs w:val="28"/>
        </w:rPr>
        <w:t>对问题的理解和回答</w:t>
      </w:r>
      <w:r>
        <w:rPr>
          <w:rFonts w:hint="eastAsia" w:ascii="仿宋" w:hAnsi="仿宋" w:eastAsia="仿宋"/>
          <w:sz w:val="28"/>
          <w:szCs w:val="28"/>
        </w:rPr>
        <w:t>是否</w:t>
      </w:r>
      <w:r>
        <w:rPr>
          <w:rFonts w:ascii="仿宋" w:hAnsi="仿宋" w:eastAsia="仿宋"/>
          <w:sz w:val="28"/>
          <w:szCs w:val="28"/>
        </w:rPr>
        <w:t>准确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NmY5NGNhMzM3YTNkNzBlNTEyYzJjOGI1Y2VmZTQifQ=="/>
  </w:docVars>
  <w:rsids>
    <w:rsidRoot w:val="1791711E"/>
    <w:rsid w:val="179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2023-11-20T10:08:00Z</dcterms:created>
  <dc:creator>企业用户_236455067</dc:creator>
  <cp:lastModifiedBy>企业用户_236455067</cp:lastModifiedBy>
  <dcterms:modified xsi:type="dcterms:W3CDTF">2023-11-20T10:08:21Z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19BEDB324CFD48A8B8236C58DEC6AB13_11</vt:lpwstr>
  </property>
</Properties>
</file>